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42" w:rsidRDefault="00167442" w:rsidP="00167442">
      <w:pPr>
        <w:autoSpaceDE w:val="0"/>
        <w:autoSpaceDN w:val="0"/>
        <w:adjustRightInd w:val="0"/>
        <w:rPr>
          <w:rFonts w:ascii="AGaramond-Regular" w:hAnsi="AGaramond-Regular" w:cs="AGaramond-Regular"/>
          <w:color w:val="FFFFFF"/>
          <w:sz w:val="20"/>
          <w:szCs w:val="20"/>
        </w:rPr>
      </w:pPr>
      <w:r>
        <w:rPr>
          <w:rFonts w:ascii="AGaramond-Regular" w:hAnsi="AGaramond-Regular" w:cs="AGaramond-Regular"/>
          <w:color w:val="FFFFFF"/>
          <w:sz w:val="20"/>
          <w:szCs w:val="20"/>
        </w:rPr>
        <w:t>ChNameoose6</w:t>
      </w:r>
    </w:p>
    <w:p w:rsidR="00167442" w:rsidRDefault="00167442" w:rsidP="00167442">
      <w:pPr>
        <w:rPr>
          <w:u w:val="single"/>
        </w:rPr>
      </w:pPr>
    </w:p>
    <w:p w:rsidR="00167442" w:rsidRPr="0097539D" w:rsidRDefault="00167442" w:rsidP="00167442">
      <w:pPr>
        <w:rPr>
          <w:u w:val="single"/>
        </w:rPr>
      </w:pPr>
      <w:proofErr w:type="gramStart"/>
      <w:r w:rsidRPr="0097539D">
        <w:rPr>
          <w:u w:val="single"/>
        </w:rPr>
        <w:t>Name_______________________________________</w:t>
      </w:r>
      <w:r>
        <w:rPr>
          <w:u w:val="single"/>
        </w:rPr>
        <w:tab/>
      </w:r>
      <w:r>
        <w:rPr>
          <w:u w:val="single"/>
        </w:rPr>
        <w:tab/>
      </w:r>
      <w:r>
        <w:rPr>
          <w:u w:val="single"/>
        </w:rPr>
        <w:tab/>
        <w:t>Pts. earned________/200 pts.</w:t>
      </w:r>
      <w:proofErr w:type="gramEnd"/>
    </w:p>
    <w:p w:rsidR="00167442" w:rsidRPr="0097539D" w:rsidRDefault="00167442" w:rsidP="00167442">
      <w:r w:rsidRPr="0097539D">
        <w:t>Sports Literature</w:t>
      </w:r>
    </w:p>
    <w:p w:rsidR="00167442" w:rsidRPr="0097539D" w:rsidRDefault="00167442" w:rsidP="00167442">
      <w:r w:rsidRPr="0097539D">
        <w:t>Final Exam</w:t>
      </w:r>
    </w:p>
    <w:p w:rsidR="000D4DB8" w:rsidRDefault="000D4DB8" w:rsidP="00167442">
      <w:pPr>
        <w:pStyle w:val="ListParagraph"/>
        <w:numPr>
          <w:ilvl w:val="0"/>
          <w:numId w:val="12"/>
        </w:numPr>
      </w:pPr>
      <w:r>
        <w:t xml:space="preserve"> </w:t>
      </w:r>
      <w:r w:rsidR="00167442" w:rsidRPr="002A0E0C">
        <w:rPr>
          <w:b/>
          <w:u w:val="single"/>
        </w:rPr>
        <w:t>Submit your completed responses—all of them—to Turnitin.com.</w:t>
      </w:r>
      <w:r w:rsidR="00167442">
        <w:t xml:space="preserve">  Thank you.  </w:t>
      </w:r>
    </w:p>
    <w:p w:rsidR="000D4DB8" w:rsidRPr="000D4DB8" w:rsidRDefault="000D4DB8" w:rsidP="000D4DB8">
      <w:pPr>
        <w:pStyle w:val="ListParagraph"/>
        <w:numPr>
          <w:ilvl w:val="0"/>
          <w:numId w:val="12"/>
        </w:numPr>
        <w:rPr>
          <w:i/>
        </w:rPr>
      </w:pPr>
      <w:r>
        <w:rPr>
          <w:i/>
        </w:rPr>
        <w:t xml:space="preserve">Please upload all </w:t>
      </w:r>
      <w:r>
        <w:rPr>
          <w:i/>
        </w:rPr>
        <w:t xml:space="preserve">sections together in </w:t>
      </w:r>
      <w:r w:rsidRPr="00667FC2">
        <w:rPr>
          <w:i/>
          <w:u w:val="single"/>
        </w:rPr>
        <w:t>one file</w:t>
      </w:r>
      <w:r>
        <w:rPr>
          <w:i/>
        </w:rPr>
        <w:t xml:space="preserve"> to Turnitin.com when you are finished.</w:t>
      </w:r>
    </w:p>
    <w:p w:rsidR="00167442" w:rsidRPr="0097539D" w:rsidRDefault="00167442" w:rsidP="00167442">
      <w:pPr>
        <w:pStyle w:val="ListParagraph"/>
        <w:numPr>
          <w:ilvl w:val="0"/>
          <w:numId w:val="12"/>
        </w:numPr>
      </w:pPr>
      <w:r>
        <w:t>Please turn in this sheet when you are done.</w:t>
      </w:r>
    </w:p>
    <w:p w:rsidR="00167442" w:rsidRPr="0097539D" w:rsidRDefault="00167442" w:rsidP="00167442">
      <w:pPr>
        <w:rPr>
          <w:b/>
          <w:u w:val="single"/>
        </w:rPr>
      </w:pPr>
    </w:p>
    <w:p w:rsidR="00167442" w:rsidRPr="0097539D" w:rsidRDefault="00167442" w:rsidP="00167442">
      <w:pPr>
        <w:rPr>
          <w:b/>
          <w:u w:val="single"/>
        </w:rPr>
      </w:pPr>
      <w:r w:rsidRPr="0097539D">
        <w:rPr>
          <w:b/>
          <w:u w:val="single"/>
        </w:rPr>
        <w:t>Part I (</w:t>
      </w:r>
      <w:r>
        <w:rPr>
          <w:b/>
          <w:u w:val="single"/>
        </w:rPr>
        <w:t>______/</w:t>
      </w:r>
      <w:r w:rsidRPr="0097539D">
        <w:rPr>
          <w:b/>
          <w:u w:val="single"/>
        </w:rPr>
        <w:t>20 pts.)</w:t>
      </w:r>
    </w:p>
    <w:p w:rsidR="00167442" w:rsidRPr="0097539D" w:rsidRDefault="00167442" w:rsidP="00167442">
      <w:pPr>
        <w:pStyle w:val="ListParagraph"/>
        <w:numPr>
          <w:ilvl w:val="0"/>
          <w:numId w:val="11"/>
        </w:numPr>
        <w:rPr>
          <w:u w:val="single"/>
        </w:rPr>
      </w:pPr>
      <w:r w:rsidRPr="0097539D">
        <w:t>Consider the following quote by Ahmad Rashad, and apply it to at least one piece of literature or film from the course.  Be specific in explaining how the athletes involved definitely learned something about “life itself” through their collective athletic achievement.</w:t>
      </w:r>
    </w:p>
    <w:p w:rsidR="00167442" w:rsidRPr="0097539D" w:rsidRDefault="00167442" w:rsidP="00167442"/>
    <w:p w:rsidR="00167442" w:rsidRPr="0097539D" w:rsidRDefault="00167442" w:rsidP="00167442">
      <w:r w:rsidRPr="0097539D">
        <w:t>“Sports can unite a group of people from different backgrounds, all working together to achieve a common goal. And even if they fall short, sharing that journey is an experience they'll never forget. It can teach some of the most fundamental and important human values: dedication, perseverance, hard work, and teamwork. It also teaches us how to handle our success and cope with our failure. So, perhaps the greatest glory of sport is that is teaches us so much about life itself.”</w:t>
      </w:r>
      <w:r>
        <w:t xml:space="preserve">  --</w:t>
      </w:r>
      <w:r w:rsidRPr="0097539D">
        <w:t xml:space="preserve">Ahmad Rashad </w:t>
      </w:r>
    </w:p>
    <w:p w:rsidR="00167442" w:rsidRPr="0097539D" w:rsidRDefault="00167442" w:rsidP="00167442"/>
    <w:p w:rsidR="00167442" w:rsidRPr="000A09B5" w:rsidRDefault="00167442" w:rsidP="00167442">
      <w:pPr>
        <w:rPr>
          <w:rFonts w:eastAsia="Times New Roman" w:cs="Times New Roman"/>
        </w:rPr>
      </w:pPr>
      <w:r w:rsidRPr="0097539D">
        <w:rPr>
          <w:b/>
          <w:u w:val="single"/>
        </w:rPr>
        <w:t>Part II (</w:t>
      </w:r>
      <w:r>
        <w:rPr>
          <w:b/>
          <w:u w:val="single"/>
        </w:rPr>
        <w:t>______/</w:t>
      </w:r>
      <w:r w:rsidRPr="0097539D">
        <w:rPr>
          <w:b/>
          <w:u w:val="single"/>
        </w:rPr>
        <w:t>20 pts.)--</w:t>
      </w:r>
      <w:r w:rsidRPr="000A09B5">
        <w:rPr>
          <w:rFonts w:eastAsia="Times New Roman" w:cs="Times New Roman"/>
          <w:b/>
          <w:u w:val="single"/>
        </w:rPr>
        <w:t>You choose the curriculum</w:t>
      </w:r>
      <w:r w:rsidRPr="000A09B5">
        <w:rPr>
          <w:rFonts w:eastAsia="Times New Roman" w:cs="Times New Roman"/>
        </w:rPr>
        <w:t xml:space="preserve"> </w:t>
      </w:r>
    </w:p>
    <w:p w:rsidR="00167442" w:rsidRDefault="00167442" w:rsidP="00167442">
      <w:pPr>
        <w:pStyle w:val="ListParagraph"/>
        <w:numPr>
          <w:ilvl w:val="0"/>
          <w:numId w:val="11"/>
        </w:numPr>
        <w:rPr>
          <w:rFonts w:eastAsia="Times New Roman" w:cs="Times New Roman"/>
        </w:rPr>
      </w:pPr>
      <w:r w:rsidRPr="0097539D">
        <w:rPr>
          <w:rFonts w:eastAsia="Times New Roman" w:cs="Times New Roman"/>
        </w:rPr>
        <w:t>Choose one or two readings or films we have explored throughout the semester, and explain why you have chosen this reading or film as a “must keep” in the Sports Literature course.  Obviously, there is no right or wrong answer here.  Simply be specific and support your selection.</w:t>
      </w:r>
    </w:p>
    <w:p w:rsidR="000D4DB8" w:rsidRPr="000D4DB8" w:rsidRDefault="000D4DB8" w:rsidP="000D4DB8">
      <w:pPr>
        <w:rPr>
          <w:rFonts w:eastAsia="Times New Roman" w:cs="Times New Roman"/>
          <w:b/>
        </w:rPr>
      </w:pPr>
    </w:p>
    <w:p w:rsidR="000D4DB8" w:rsidRPr="000D4DB8" w:rsidRDefault="000D4DB8" w:rsidP="000D4DB8">
      <w:pPr>
        <w:rPr>
          <w:i/>
          <w:u w:val="single"/>
        </w:rPr>
      </w:pPr>
      <w:r w:rsidRPr="000D4DB8">
        <w:rPr>
          <w:b/>
          <w:u w:val="single"/>
        </w:rPr>
        <w:t>Part III--</w:t>
      </w:r>
      <w:r w:rsidRPr="000D4DB8">
        <w:rPr>
          <w:b/>
          <w:i/>
          <w:u w:val="single"/>
        </w:rPr>
        <w:t xml:space="preserve">The </w:t>
      </w:r>
      <w:proofErr w:type="spellStart"/>
      <w:r w:rsidRPr="000D4DB8">
        <w:rPr>
          <w:b/>
          <w:i/>
          <w:u w:val="single"/>
        </w:rPr>
        <w:t>Natura</w:t>
      </w:r>
      <w:proofErr w:type="spellEnd"/>
      <w:r>
        <w:rPr>
          <w:b/>
          <w:i/>
          <w:u w:val="single"/>
        </w:rPr>
        <w:t xml:space="preserve"> </w:t>
      </w:r>
      <w:r w:rsidRPr="000D4DB8">
        <w:rPr>
          <w:b/>
          <w:i/>
          <w:u w:val="single"/>
        </w:rPr>
        <w:t>l</w:t>
      </w:r>
      <w:r>
        <w:rPr>
          <w:b/>
          <w:i/>
          <w:u w:val="single"/>
        </w:rPr>
        <w:t>______/60 pts.)</w:t>
      </w:r>
    </w:p>
    <w:p w:rsidR="000D4DB8" w:rsidRPr="003C5393" w:rsidRDefault="000D4DB8" w:rsidP="000D4DB8">
      <w:pPr>
        <w:pStyle w:val="ListParagraph"/>
        <w:numPr>
          <w:ilvl w:val="0"/>
          <w:numId w:val="3"/>
        </w:numPr>
      </w:pPr>
      <w:r>
        <w:t xml:space="preserve">Choose </w:t>
      </w:r>
      <w:r>
        <w:rPr>
          <w:b/>
          <w:u w:val="single"/>
        </w:rPr>
        <w:t>ONE</w:t>
      </w:r>
      <w:r w:rsidR="009208B7">
        <w:t xml:space="preserve"> of these eight</w:t>
      </w:r>
      <w:r>
        <w:t xml:space="preserve"> </w:t>
      </w:r>
      <w:bookmarkStart w:id="0" w:name="_GoBack"/>
      <w:bookmarkEnd w:id="0"/>
      <w:r>
        <w:t>topics for your longer response.  Shoot for three paragraphs no matter which topic you choose.  You may use your novel.</w:t>
      </w:r>
    </w:p>
    <w:p w:rsidR="000D4DB8" w:rsidRDefault="000D4DB8" w:rsidP="000D4DB8">
      <w:pPr>
        <w:autoSpaceDE w:val="0"/>
        <w:autoSpaceDN w:val="0"/>
        <w:adjustRightInd w:val="0"/>
        <w:rPr>
          <w:rFonts w:ascii="AGaramond-Regular" w:hAnsi="AGaramond-Regular" w:cs="AGaramond-Regular"/>
          <w:color w:val="FFFFFF"/>
          <w:sz w:val="20"/>
          <w:szCs w:val="20"/>
        </w:rPr>
      </w:pPr>
    </w:p>
    <w:p w:rsidR="000D4DB8" w:rsidRPr="003C5393"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 xml:space="preserve">Consider these remarks from Kevin Baker’s Introduction to </w:t>
      </w:r>
      <w:r w:rsidRPr="003C5393">
        <w:rPr>
          <w:rFonts w:ascii="AGaramond-Italic" w:hAnsi="AGaramond-Italic" w:cs="AGaramond-Italic"/>
          <w:i/>
          <w:iCs/>
          <w:sz w:val="20"/>
          <w:szCs w:val="20"/>
        </w:rPr>
        <w:t>The Natural</w:t>
      </w:r>
      <w:r w:rsidRPr="003C5393">
        <w:rPr>
          <w:rFonts w:ascii="AGaramond-Regular" w:hAnsi="AGaramond-Regular" w:cs="AGaramond-Regular"/>
          <w:sz w:val="20"/>
          <w:szCs w:val="20"/>
        </w:rPr>
        <w:t>: “Hobbs</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is</w:t>
      </w:r>
      <w:proofErr w:type="gramEnd"/>
      <w:r w:rsidRPr="003C5393">
        <w:rPr>
          <w:rFonts w:ascii="AGaramond-Regular" w:hAnsi="AGaramond-Regular" w:cs="AGaramond-Regular"/>
          <w:sz w:val="20"/>
          <w:szCs w:val="20"/>
        </w:rPr>
        <w:t xml:space="preserve"> one of the most thoroughly unsympathetic heroes in the history of American</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literature</w:t>
      </w:r>
      <w:proofErr w:type="gramEnd"/>
      <w:r w:rsidRPr="003C5393">
        <w:rPr>
          <w:rFonts w:ascii="AGaramond-Regular" w:hAnsi="AGaramond-Regular" w:cs="AGaramond-Regular"/>
          <w:sz w:val="20"/>
          <w:szCs w:val="20"/>
        </w:rPr>
        <w:t xml:space="preserve"> . . . One can feel little real pity for any character who has so assiduously</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shaped</w:t>
      </w:r>
      <w:proofErr w:type="gramEnd"/>
      <w:r w:rsidRPr="003C5393">
        <w:rPr>
          <w:rFonts w:ascii="AGaramond-Regular" w:hAnsi="AGaramond-Regular" w:cs="AGaramond-Regular"/>
          <w:sz w:val="20"/>
          <w:szCs w:val="20"/>
        </w:rPr>
        <w:t xml:space="preserve"> his own doom.” (</w:t>
      </w:r>
      <w:proofErr w:type="gramStart"/>
      <w:r w:rsidRPr="003C5393">
        <w:rPr>
          <w:rFonts w:ascii="AGaramond-Regular" w:hAnsi="AGaramond-Regular" w:cs="AGaramond-Regular"/>
          <w:sz w:val="20"/>
          <w:szCs w:val="20"/>
        </w:rPr>
        <w:t>p</w:t>
      </w:r>
      <w:proofErr w:type="gramEnd"/>
      <w:r w:rsidRPr="003C5393">
        <w:rPr>
          <w:rFonts w:ascii="AGaramond-Regular" w:hAnsi="AGaramond-Regular" w:cs="AGaramond-Regular"/>
          <w:sz w:val="20"/>
          <w:szCs w:val="20"/>
        </w:rPr>
        <w:t>. xii) Would you agree? Can, or should, we pity Roy</w:t>
      </w:r>
    </w:p>
    <w:p w:rsidR="000D4DB8" w:rsidRPr="003C5393" w:rsidRDefault="000D4DB8" w:rsidP="000D4DB8">
      <w:p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Hobbs? Also, earlier in his Introduction, Baker writes: “It is hard to find a truly</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likable</w:t>
      </w:r>
      <w:proofErr w:type="gramEnd"/>
      <w:r w:rsidRPr="003C5393">
        <w:rPr>
          <w:rFonts w:ascii="AGaramond-Regular" w:hAnsi="AGaramond-Regular" w:cs="AGaramond-Regular"/>
          <w:sz w:val="20"/>
          <w:szCs w:val="20"/>
        </w:rPr>
        <w:t xml:space="preserve"> character in the book.” (</w:t>
      </w:r>
      <w:proofErr w:type="gramStart"/>
      <w:r w:rsidRPr="003C5393">
        <w:rPr>
          <w:rFonts w:ascii="AGaramond-Regular" w:hAnsi="AGaramond-Regular" w:cs="AGaramond-Regular"/>
          <w:sz w:val="20"/>
          <w:szCs w:val="20"/>
        </w:rPr>
        <w:t>p</w:t>
      </w:r>
      <w:proofErr w:type="gramEnd"/>
      <w:r w:rsidRPr="003C5393">
        <w:rPr>
          <w:rFonts w:ascii="AGaramond-Regular" w:hAnsi="AGaramond-Regular" w:cs="AGaramond-Regular"/>
          <w:sz w:val="20"/>
          <w:szCs w:val="20"/>
        </w:rPr>
        <w:t>. ix) Do you agree with this assertion? Explain why</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or</w:t>
      </w:r>
      <w:proofErr w:type="gramEnd"/>
      <w:r w:rsidRPr="003C5393">
        <w:rPr>
          <w:rFonts w:ascii="AGaramond-Regular" w:hAnsi="AGaramond-Regular" w:cs="AGaramond-Regular"/>
          <w:sz w:val="20"/>
          <w:szCs w:val="20"/>
        </w:rPr>
        <w:t xml:space="preserve"> why not.</w:t>
      </w:r>
    </w:p>
    <w:p w:rsidR="000D4DB8" w:rsidRPr="003C5393" w:rsidRDefault="000D4DB8" w:rsidP="000D4DB8">
      <w:pPr>
        <w:autoSpaceDE w:val="0"/>
        <w:autoSpaceDN w:val="0"/>
        <w:adjustRightInd w:val="0"/>
        <w:rPr>
          <w:rFonts w:ascii="AGaramond-Regular" w:hAnsi="AGaramond-Regular" w:cs="AGaramond-Regular"/>
          <w:sz w:val="20"/>
          <w:szCs w:val="20"/>
        </w:rPr>
      </w:pPr>
    </w:p>
    <w:p w:rsidR="000D4DB8" w:rsidRPr="003C5393"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Hobbs is drawn to three women over the course of the novel: Harriet Bird,</w:t>
      </w:r>
    </w:p>
    <w:p w:rsidR="000D4DB8" w:rsidRPr="003C5393" w:rsidRDefault="000D4DB8" w:rsidP="000D4DB8">
      <w:p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 xml:space="preserve">Memo </w:t>
      </w:r>
      <w:proofErr w:type="gramStart"/>
      <w:r w:rsidRPr="003C5393">
        <w:rPr>
          <w:rFonts w:ascii="AGaramond-Regular" w:hAnsi="AGaramond-Regular" w:cs="AGaramond-Regular"/>
          <w:sz w:val="20"/>
          <w:szCs w:val="20"/>
        </w:rPr>
        <w:t>Paris,</w:t>
      </w:r>
      <w:proofErr w:type="gramEnd"/>
      <w:r w:rsidRPr="003C5393">
        <w:rPr>
          <w:rFonts w:ascii="AGaramond-Regular" w:hAnsi="AGaramond-Regular" w:cs="AGaramond-Regular"/>
          <w:sz w:val="20"/>
          <w:szCs w:val="20"/>
        </w:rPr>
        <w:t xml:space="preserve"> and Iris Lemon. Describe them. What does Hobbs find appealing</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about</w:t>
      </w:r>
      <w:proofErr w:type="gramEnd"/>
      <w:r w:rsidRPr="003C5393">
        <w:rPr>
          <w:rFonts w:ascii="AGaramond-Regular" w:hAnsi="AGaramond-Regular" w:cs="AGaramond-Regular"/>
          <w:sz w:val="20"/>
          <w:szCs w:val="20"/>
        </w:rPr>
        <w:t xml:space="preserve"> each of them? What, if anything, do these women have in common? Why</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is</w:t>
      </w:r>
      <w:proofErr w:type="gramEnd"/>
      <w:r w:rsidRPr="003C5393">
        <w:rPr>
          <w:rFonts w:ascii="AGaramond-Regular" w:hAnsi="AGaramond-Regular" w:cs="AGaramond-Regular"/>
          <w:sz w:val="20"/>
          <w:szCs w:val="20"/>
        </w:rPr>
        <w:t xml:space="preserve"> each attracted to him? What, in turn, does Hobbs see in them—that </w:t>
      </w:r>
      <w:proofErr w:type="gramStart"/>
      <w:r w:rsidRPr="003C5393">
        <w:rPr>
          <w:rFonts w:ascii="AGaramond-Regular" w:hAnsi="AGaramond-Regular" w:cs="AGaramond-Regular"/>
          <w:sz w:val="20"/>
          <w:szCs w:val="20"/>
        </w:rPr>
        <w:t>is,</w:t>
      </w:r>
      <w:proofErr w:type="gramEnd"/>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individually</w:t>
      </w:r>
      <w:proofErr w:type="gramEnd"/>
      <w:r w:rsidRPr="003C5393">
        <w:rPr>
          <w:rFonts w:ascii="AGaramond-Regular" w:hAnsi="AGaramond-Regular" w:cs="AGaramond-Regular"/>
          <w:sz w:val="20"/>
          <w:szCs w:val="20"/>
        </w:rPr>
        <w:t xml:space="preserve"> and collectively?</w:t>
      </w:r>
    </w:p>
    <w:p w:rsidR="000D4DB8" w:rsidRPr="003C5393" w:rsidRDefault="000D4DB8" w:rsidP="000D4DB8">
      <w:pPr>
        <w:autoSpaceDE w:val="0"/>
        <w:autoSpaceDN w:val="0"/>
        <w:adjustRightInd w:val="0"/>
        <w:rPr>
          <w:rFonts w:ascii="AGaramond-Regular" w:hAnsi="AGaramond-Regular" w:cs="AGaramond-Regular"/>
          <w:sz w:val="20"/>
          <w:szCs w:val="20"/>
        </w:rPr>
      </w:pPr>
    </w:p>
    <w:p w:rsidR="000D4DB8" w:rsidRPr="003C5393"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 xml:space="preserve">Dreams play an important role in </w:t>
      </w:r>
      <w:r w:rsidRPr="003C5393">
        <w:rPr>
          <w:rFonts w:ascii="AGaramond-Italic" w:hAnsi="AGaramond-Italic" w:cs="AGaramond-Italic"/>
          <w:i/>
          <w:iCs/>
          <w:sz w:val="20"/>
          <w:szCs w:val="20"/>
        </w:rPr>
        <w:t>The Natural</w:t>
      </w:r>
      <w:r w:rsidRPr="003C5393">
        <w:rPr>
          <w:rFonts w:ascii="AGaramond-Regular" w:hAnsi="AGaramond-Regular" w:cs="AGaramond-Regular"/>
          <w:sz w:val="20"/>
          <w:szCs w:val="20"/>
        </w:rPr>
        <w:t>; we find many different</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dream</w:t>
      </w:r>
      <w:proofErr w:type="gramEnd"/>
      <w:r w:rsidRPr="003C5393">
        <w:rPr>
          <w:rFonts w:ascii="AGaramond-Regular" w:hAnsi="AGaramond-Regular" w:cs="AGaramond-Regular"/>
          <w:sz w:val="20"/>
          <w:szCs w:val="20"/>
        </w:rPr>
        <w:t xml:space="preserve"> descriptions throughout the book. What was Roy Hobbs’ dream(s)?  Do they come true?  Why or why not?</w:t>
      </w:r>
    </w:p>
    <w:p w:rsidR="000D4DB8" w:rsidRPr="003C5393" w:rsidRDefault="000D4DB8" w:rsidP="000D4DB8">
      <w:pPr>
        <w:autoSpaceDE w:val="0"/>
        <w:autoSpaceDN w:val="0"/>
        <w:adjustRightInd w:val="0"/>
        <w:rPr>
          <w:rFonts w:ascii="AGaramond-Regular" w:hAnsi="AGaramond-Regular" w:cs="AGaramond-Regular"/>
          <w:sz w:val="20"/>
          <w:szCs w:val="20"/>
        </w:rPr>
      </w:pPr>
    </w:p>
    <w:p w:rsidR="000D4DB8" w:rsidRPr="003C5393"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Daydreams about trains appear at many points in the novel, usually as the</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recurring</w:t>
      </w:r>
      <w:proofErr w:type="gramEnd"/>
      <w:r w:rsidRPr="003C5393">
        <w:rPr>
          <w:rFonts w:ascii="AGaramond-Regular" w:hAnsi="AGaramond-Regular" w:cs="AGaramond-Regular"/>
          <w:sz w:val="20"/>
          <w:szCs w:val="20"/>
        </w:rPr>
        <w:t xml:space="preserve"> reveries Hobbs keeps having. Even on the last page, the following</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locomotive</w:t>
      </w:r>
      <w:proofErr w:type="gramEnd"/>
      <w:r w:rsidRPr="003C5393">
        <w:rPr>
          <w:rFonts w:ascii="AGaramond-Regular" w:hAnsi="AGaramond-Regular" w:cs="AGaramond-Regular"/>
          <w:sz w:val="20"/>
          <w:szCs w:val="20"/>
        </w:rPr>
        <w:t xml:space="preserve"> imagery strikes Hobbs at the low conclusion of the narrative: “He felt</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lastRenderedPageBreak/>
        <w:t>the</w:t>
      </w:r>
      <w:proofErr w:type="gramEnd"/>
      <w:r w:rsidRPr="003C5393">
        <w:rPr>
          <w:rFonts w:ascii="AGaramond-Regular" w:hAnsi="AGaramond-Regular" w:cs="AGaramond-Regular"/>
          <w:sz w:val="20"/>
          <w:szCs w:val="20"/>
        </w:rPr>
        <w:t xml:space="preserve"> insides of him beginning to take off (chug </w:t>
      </w:r>
      <w:proofErr w:type="spellStart"/>
      <w:r w:rsidRPr="003C5393">
        <w:rPr>
          <w:rFonts w:ascii="AGaramond-Regular" w:hAnsi="AGaramond-Regular" w:cs="AGaramond-Regular"/>
          <w:sz w:val="20"/>
          <w:szCs w:val="20"/>
        </w:rPr>
        <w:t>chug</w:t>
      </w:r>
      <w:proofErr w:type="spellEnd"/>
      <w:r w:rsidRPr="003C5393">
        <w:rPr>
          <w:rFonts w:ascii="AGaramond-Regular" w:hAnsi="AGaramond-Regular" w:cs="AGaramond-Regular"/>
          <w:sz w:val="20"/>
          <w:szCs w:val="20"/>
        </w:rPr>
        <w:t xml:space="preserve"> </w:t>
      </w:r>
      <w:proofErr w:type="spellStart"/>
      <w:r w:rsidRPr="003C5393">
        <w:rPr>
          <w:rFonts w:ascii="AGaramond-Regular" w:hAnsi="AGaramond-Regular" w:cs="AGaramond-Regular"/>
          <w:sz w:val="20"/>
          <w:szCs w:val="20"/>
        </w:rPr>
        <w:t>choo</w:t>
      </w:r>
      <w:proofErr w:type="spellEnd"/>
      <w:r w:rsidRPr="003C5393">
        <w:rPr>
          <w:rFonts w:ascii="AGaramond-Regular" w:hAnsi="AGaramond-Regular" w:cs="AGaramond-Regular"/>
          <w:sz w:val="20"/>
          <w:szCs w:val="20"/>
        </w:rPr>
        <w:t xml:space="preserve"> </w:t>
      </w:r>
      <w:proofErr w:type="spellStart"/>
      <w:r w:rsidRPr="003C5393">
        <w:rPr>
          <w:rFonts w:ascii="AGaramond-Regular" w:hAnsi="AGaramond-Regular" w:cs="AGaramond-Regular"/>
          <w:sz w:val="20"/>
          <w:szCs w:val="20"/>
        </w:rPr>
        <w:t>choo</w:t>
      </w:r>
      <w:proofErr w:type="spellEnd"/>
      <w:r w:rsidRPr="003C5393">
        <w:rPr>
          <w:rFonts w:ascii="AGaramond-Regular" w:hAnsi="AGaramond-Regular" w:cs="AGaramond-Regular"/>
          <w:sz w:val="20"/>
          <w:szCs w:val="20"/>
        </w:rPr>
        <w:t xml:space="preserve"> . . .). Pretty soon</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they</w:t>
      </w:r>
      <w:proofErr w:type="gramEnd"/>
      <w:r w:rsidRPr="003C5393">
        <w:rPr>
          <w:rFonts w:ascii="AGaramond-Regular" w:hAnsi="AGaramond-Regular" w:cs="AGaramond-Regular"/>
          <w:sz w:val="20"/>
          <w:szCs w:val="20"/>
        </w:rPr>
        <w:t xml:space="preserve"> were in fast flight.” </w:t>
      </w:r>
      <w:proofErr w:type="gramStart"/>
      <w:r w:rsidRPr="003C5393">
        <w:rPr>
          <w:rFonts w:ascii="AGaramond-Regular" w:hAnsi="AGaramond-Regular" w:cs="AGaramond-Regular"/>
          <w:sz w:val="20"/>
          <w:szCs w:val="20"/>
        </w:rPr>
        <w:t>(p.231) Identify other train-based visions had by Hobbs.</w:t>
      </w:r>
      <w:proofErr w:type="gramEnd"/>
    </w:p>
    <w:p w:rsidR="000D4DB8" w:rsidRPr="003C5393" w:rsidRDefault="000D4DB8" w:rsidP="000D4DB8">
      <w:p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What do they signify or suggest to him? Explain this train metaphor—and what it</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means</w:t>
      </w:r>
      <w:proofErr w:type="gramEnd"/>
      <w:r w:rsidRPr="003C5393">
        <w:rPr>
          <w:rFonts w:ascii="AGaramond-Regular" w:hAnsi="AGaramond-Regular" w:cs="AGaramond-Regular"/>
          <w:sz w:val="20"/>
          <w:szCs w:val="20"/>
        </w:rPr>
        <w:t xml:space="preserve"> to Hobbs personally.</w:t>
      </w:r>
    </w:p>
    <w:p w:rsidR="000D4DB8" w:rsidRPr="003C5393" w:rsidRDefault="000D4DB8" w:rsidP="000D4DB8">
      <w:pPr>
        <w:autoSpaceDE w:val="0"/>
        <w:autoSpaceDN w:val="0"/>
        <w:adjustRightInd w:val="0"/>
        <w:rPr>
          <w:rFonts w:ascii="AGaramond-Regular" w:hAnsi="AGaramond-Regular" w:cs="AGaramond-Regular"/>
          <w:sz w:val="20"/>
          <w:szCs w:val="20"/>
        </w:rPr>
      </w:pPr>
    </w:p>
    <w:p w:rsidR="000D4DB8" w:rsidRPr="003C5393"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Italic" w:hAnsi="AGaramond-Italic" w:cs="AGaramond-Italic"/>
          <w:i/>
          <w:iCs/>
          <w:sz w:val="20"/>
          <w:szCs w:val="20"/>
        </w:rPr>
        <w:t xml:space="preserve">The Natural </w:t>
      </w:r>
      <w:r w:rsidRPr="003C5393">
        <w:rPr>
          <w:rFonts w:ascii="AGaramond-Regular" w:hAnsi="AGaramond-Regular" w:cs="AGaramond-Regular"/>
          <w:sz w:val="20"/>
          <w:szCs w:val="20"/>
        </w:rPr>
        <w:t>not only offers a detailed rendering of the world of baseball; it also</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illustrates</w:t>
      </w:r>
      <w:proofErr w:type="gramEnd"/>
      <w:r w:rsidRPr="003C5393">
        <w:rPr>
          <w:rFonts w:ascii="AGaramond-Regular" w:hAnsi="AGaramond-Regular" w:cs="AGaramond-Regular"/>
          <w:sz w:val="20"/>
          <w:szCs w:val="20"/>
        </w:rPr>
        <w:t xml:space="preserve"> the business aspect of professional sports. How is the relationship</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between</w:t>
      </w:r>
      <w:proofErr w:type="gramEnd"/>
      <w:r w:rsidRPr="003C5393">
        <w:rPr>
          <w:rFonts w:ascii="AGaramond-Regular" w:hAnsi="AGaramond-Regular" w:cs="AGaramond-Regular"/>
          <w:sz w:val="20"/>
          <w:szCs w:val="20"/>
        </w:rPr>
        <w:t xml:space="preserve"> pro sports and business characterized in these pages? What about the relationship</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between</w:t>
      </w:r>
      <w:proofErr w:type="gramEnd"/>
      <w:r w:rsidRPr="003C5393">
        <w:rPr>
          <w:rFonts w:ascii="AGaramond-Regular" w:hAnsi="AGaramond-Regular" w:cs="AGaramond-Regular"/>
          <w:sz w:val="20"/>
          <w:szCs w:val="20"/>
        </w:rPr>
        <w:t xml:space="preserve"> pro sports and gambling? Do you think that either of these relationships</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would</w:t>
      </w:r>
      <w:proofErr w:type="gramEnd"/>
      <w:r w:rsidRPr="003C5393">
        <w:rPr>
          <w:rFonts w:ascii="AGaramond-Regular" w:hAnsi="AGaramond-Regular" w:cs="AGaramond-Regular"/>
          <w:sz w:val="20"/>
          <w:szCs w:val="20"/>
        </w:rPr>
        <w:t xml:space="preserve"> be characterized differently if Malamud were composing his novel</w:t>
      </w:r>
    </w:p>
    <w:p w:rsidR="000D4DB8" w:rsidRPr="003C5393" w:rsidRDefault="000D4DB8" w:rsidP="000D4DB8">
      <w:pPr>
        <w:autoSpaceDE w:val="0"/>
        <w:autoSpaceDN w:val="0"/>
        <w:adjustRightInd w:val="0"/>
        <w:rPr>
          <w:rFonts w:ascii="AGaramond-Regular" w:hAnsi="AGaramond-Regular" w:cs="AGaramond-Regular"/>
          <w:sz w:val="20"/>
          <w:szCs w:val="20"/>
        </w:rPr>
      </w:pPr>
      <w:proofErr w:type="gramStart"/>
      <w:r w:rsidRPr="003C5393">
        <w:rPr>
          <w:rFonts w:ascii="AGaramond-Regular" w:hAnsi="AGaramond-Regular" w:cs="AGaramond-Regular"/>
          <w:sz w:val="20"/>
          <w:szCs w:val="20"/>
        </w:rPr>
        <w:t>today</w:t>
      </w:r>
      <w:proofErr w:type="gramEnd"/>
      <w:r w:rsidRPr="003C5393">
        <w:rPr>
          <w:rFonts w:ascii="AGaramond-Regular" w:hAnsi="AGaramond-Regular" w:cs="AGaramond-Regular"/>
          <w:sz w:val="20"/>
          <w:szCs w:val="20"/>
        </w:rPr>
        <w:t>? Explain your views.</w:t>
      </w:r>
    </w:p>
    <w:p w:rsidR="000D4DB8" w:rsidRPr="003C5393" w:rsidRDefault="000D4DB8" w:rsidP="000D4DB8">
      <w:pPr>
        <w:autoSpaceDE w:val="0"/>
        <w:autoSpaceDN w:val="0"/>
        <w:adjustRightInd w:val="0"/>
        <w:rPr>
          <w:rFonts w:ascii="AGaramond-Regular" w:hAnsi="AGaramond-Regular" w:cs="AGaramond-Regular"/>
          <w:sz w:val="20"/>
          <w:szCs w:val="20"/>
        </w:rPr>
      </w:pPr>
    </w:p>
    <w:p w:rsidR="000D4DB8" w:rsidRPr="009208B7" w:rsidRDefault="000D4DB8" w:rsidP="000D4DB8">
      <w:pPr>
        <w:pStyle w:val="ListParagraph"/>
        <w:numPr>
          <w:ilvl w:val="0"/>
          <w:numId w:val="1"/>
        </w:numPr>
        <w:autoSpaceDE w:val="0"/>
        <w:autoSpaceDN w:val="0"/>
        <w:adjustRightInd w:val="0"/>
        <w:rPr>
          <w:rFonts w:ascii="AGaramond-Regular" w:hAnsi="AGaramond-Regular" w:cs="AGaramond-Regular"/>
          <w:sz w:val="20"/>
          <w:szCs w:val="20"/>
        </w:rPr>
      </w:pPr>
      <w:r w:rsidRPr="003C5393">
        <w:rPr>
          <w:rFonts w:ascii="AGaramond-Regular" w:hAnsi="AGaramond-Regular" w:cs="AGaramond-Regular"/>
          <w:sz w:val="20"/>
          <w:szCs w:val="20"/>
        </w:rPr>
        <w:t>Discuss Malamud’s no</w:t>
      </w:r>
      <w:r>
        <w:rPr>
          <w:rFonts w:ascii="AGaramond-Regular" w:hAnsi="AGaramond-Regular" w:cs="AGaramond-Regular"/>
          <w:sz w:val="20"/>
          <w:szCs w:val="20"/>
        </w:rPr>
        <w:t>vel as an allegory</w:t>
      </w:r>
      <w:r w:rsidRPr="003C5393">
        <w:rPr>
          <w:rFonts w:ascii="AGaramond-Regular" w:hAnsi="AGaramond-Regular" w:cs="AGaramond-Regular"/>
          <w:sz w:val="20"/>
          <w:szCs w:val="20"/>
        </w:rPr>
        <w:t>.</w:t>
      </w:r>
      <w:r>
        <w:rPr>
          <w:rFonts w:ascii="AGaramond-Regular" w:hAnsi="AGaramond-Regular" w:cs="AGaramond-Regular"/>
          <w:sz w:val="20"/>
          <w:szCs w:val="20"/>
        </w:rPr>
        <w:t xml:space="preserve">  Use the definition provided at the beginning of the unit to develop your ideas</w:t>
      </w:r>
      <w:r w:rsidR="009208B7">
        <w:rPr>
          <w:rFonts w:ascii="AGaramond-Regular" w:hAnsi="AGaramond-Regular" w:cs="AGaramond-Regular"/>
          <w:sz w:val="20"/>
          <w:szCs w:val="20"/>
        </w:rPr>
        <w:t>. What are the</w:t>
      </w:r>
      <w:r w:rsidRPr="003C5393">
        <w:rPr>
          <w:rFonts w:ascii="AGaramond-Regular" w:hAnsi="AGaramond-Regular" w:cs="AGaramond-Regular"/>
          <w:sz w:val="20"/>
          <w:szCs w:val="20"/>
        </w:rPr>
        <w:t xml:space="preserve"> key</w:t>
      </w:r>
      <w:r w:rsidR="009208B7">
        <w:rPr>
          <w:rFonts w:ascii="AGaramond-Regular" w:hAnsi="AGaramond-Regular" w:cs="AGaramond-Regular"/>
          <w:sz w:val="20"/>
          <w:szCs w:val="20"/>
        </w:rPr>
        <w:t xml:space="preserve"> </w:t>
      </w:r>
      <w:r w:rsidRPr="009208B7">
        <w:rPr>
          <w:rFonts w:ascii="AGaramond-Regular" w:hAnsi="AGaramond-Regular" w:cs="AGaramond-Regular"/>
          <w:sz w:val="20"/>
          <w:szCs w:val="20"/>
        </w:rPr>
        <w:t xml:space="preserve">scenes, events, or actions in </w:t>
      </w:r>
      <w:r w:rsidRPr="009208B7">
        <w:rPr>
          <w:rFonts w:ascii="AGaramond-Italic" w:hAnsi="AGaramond-Italic" w:cs="AGaramond-Italic"/>
          <w:i/>
          <w:iCs/>
          <w:sz w:val="20"/>
          <w:szCs w:val="20"/>
        </w:rPr>
        <w:t xml:space="preserve">The Natural </w:t>
      </w:r>
      <w:r w:rsidR="009208B7">
        <w:rPr>
          <w:rFonts w:ascii="AGaramond-Regular" w:hAnsi="AGaramond-Regular" w:cs="AGaramond-Regular"/>
          <w:sz w:val="20"/>
          <w:szCs w:val="20"/>
        </w:rPr>
        <w:t xml:space="preserve">that make </w:t>
      </w:r>
      <w:r w:rsidR="009208B7">
        <w:rPr>
          <w:rFonts w:ascii="AGaramond-Regular" w:hAnsi="AGaramond-Regular" w:cs="AGaramond-Regular"/>
          <w:i/>
          <w:sz w:val="20"/>
          <w:szCs w:val="20"/>
        </w:rPr>
        <w:t>The Natural</w:t>
      </w:r>
      <w:r w:rsidR="009208B7">
        <w:rPr>
          <w:rFonts w:ascii="AGaramond-Regular" w:hAnsi="AGaramond-Regular" w:cs="AGaramond-Regular"/>
          <w:sz w:val="20"/>
          <w:szCs w:val="20"/>
        </w:rPr>
        <w:t xml:space="preserve"> an allegory?</w:t>
      </w:r>
    </w:p>
    <w:p w:rsidR="000D4DB8" w:rsidRDefault="000D4DB8" w:rsidP="000D4DB8">
      <w:pPr>
        <w:autoSpaceDE w:val="0"/>
        <w:autoSpaceDN w:val="0"/>
        <w:adjustRightInd w:val="0"/>
        <w:rPr>
          <w:rFonts w:ascii="AGaramond-Regular" w:hAnsi="AGaramond-Regular" w:cs="AGaramond-Regular"/>
          <w:sz w:val="20"/>
          <w:szCs w:val="20"/>
        </w:rPr>
      </w:pPr>
    </w:p>
    <w:p w:rsidR="000D4DB8" w:rsidRPr="000D4DB8" w:rsidRDefault="000D4DB8" w:rsidP="000D4DB8">
      <w:pPr>
        <w:pStyle w:val="ListParagraph"/>
        <w:numPr>
          <w:ilvl w:val="0"/>
          <w:numId w:val="1"/>
        </w:numPr>
        <w:autoSpaceDE w:val="0"/>
        <w:autoSpaceDN w:val="0"/>
        <w:adjustRightInd w:val="0"/>
        <w:rPr>
          <w:rFonts w:ascii="AGaramond-Regular" w:hAnsi="AGaramond-Regular" w:cs="AGaramond-Regular"/>
          <w:color w:val="000000"/>
          <w:sz w:val="20"/>
          <w:szCs w:val="20"/>
        </w:rPr>
      </w:pPr>
      <w:r w:rsidRPr="000D4DB8">
        <w:rPr>
          <w:rFonts w:ascii="AGaramond-Regular" w:hAnsi="AGaramond-Regular" w:cs="AGaramond-Regular"/>
          <w:color w:val="000000"/>
          <w:sz w:val="20"/>
          <w:szCs w:val="20"/>
        </w:rPr>
        <w:t>Compare and contrast the life of Ted Williams as it compares to Roy Hobbs.  You may use your notes.  2-3 key similarities/differences should do t</w:t>
      </w:r>
      <w:r>
        <w:rPr>
          <w:rFonts w:ascii="AGaramond-Regular" w:hAnsi="AGaramond-Regular" w:cs="AGaramond-Regular"/>
          <w:color w:val="000000"/>
          <w:sz w:val="20"/>
          <w:szCs w:val="20"/>
        </w:rPr>
        <w:t xml:space="preserve">he trick for this one. </w:t>
      </w:r>
    </w:p>
    <w:p w:rsidR="000D4DB8" w:rsidRPr="000D4DB8" w:rsidRDefault="000D4DB8" w:rsidP="000D4DB8">
      <w:pPr>
        <w:autoSpaceDE w:val="0"/>
        <w:autoSpaceDN w:val="0"/>
        <w:adjustRightInd w:val="0"/>
        <w:rPr>
          <w:rFonts w:ascii="AGaramond-Regular" w:hAnsi="AGaramond-Regular" w:cs="AGaramond-Regular"/>
          <w:color w:val="000000"/>
          <w:sz w:val="20"/>
          <w:szCs w:val="20"/>
        </w:rPr>
      </w:pPr>
    </w:p>
    <w:p w:rsidR="000D4DB8" w:rsidRPr="000D4DB8" w:rsidRDefault="000D4DB8" w:rsidP="000D4DB8">
      <w:pPr>
        <w:pStyle w:val="ListParagraph"/>
        <w:numPr>
          <w:ilvl w:val="0"/>
          <w:numId w:val="1"/>
        </w:numPr>
        <w:autoSpaceDE w:val="0"/>
        <w:autoSpaceDN w:val="0"/>
        <w:adjustRightInd w:val="0"/>
        <w:rPr>
          <w:rFonts w:ascii="AGaramond-Regular" w:hAnsi="AGaramond-Regular" w:cs="AGaramond-Regular"/>
          <w:color w:val="000000"/>
          <w:sz w:val="20"/>
          <w:szCs w:val="20"/>
        </w:rPr>
      </w:pPr>
      <w:r w:rsidRPr="000D4DB8">
        <w:rPr>
          <w:rFonts w:ascii="AGaramond-Regular" w:hAnsi="AGaramond-Regular" w:cs="AGaramond-Regular"/>
          <w:color w:val="000000"/>
          <w:sz w:val="20"/>
          <w:szCs w:val="20"/>
        </w:rPr>
        <w:t xml:space="preserve">Compare the novel of The Natural with the film of The Natural.  If you have any notes, you may use them.  Choose 2-3 key differences, and </w:t>
      </w:r>
      <w:proofErr w:type="gramStart"/>
      <w:r w:rsidRPr="000D4DB8">
        <w:rPr>
          <w:rFonts w:ascii="AGaramond-Regular" w:hAnsi="AGaramond-Regular" w:cs="AGaramond-Regular"/>
          <w:color w:val="000000"/>
          <w:sz w:val="20"/>
          <w:szCs w:val="20"/>
        </w:rPr>
        <w:t>explain,</w:t>
      </w:r>
      <w:proofErr w:type="gramEnd"/>
      <w:r w:rsidRPr="000D4DB8">
        <w:rPr>
          <w:rFonts w:ascii="AGaramond-Regular" w:hAnsi="AGaramond-Regular" w:cs="AGaramond-Regular"/>
          <w:color w:val="000000"/>
          <w:sz w:val="20"/>
          <w:szCs w:val="20"/>
        </w:rPr>
        <w:t xml:space="preserve"> both what the differences are, and how the differences change the overal</w:t>
      </w:r>
      <w:r>
        <w:rPr>
          <w:rFonts w:ascii="AGaramond-Regular" w:hAnsi="AGaramond-Regular" w:cs="AGaramond-Regular"/>
          <w:color w:val="000000"/>
          <w:sz w:val="20"/>
          <w:szCs w:val="20"/>
        </w:rPr>
        <w:t xml:space="preserve">l effect of the story. </w:t>
      </w:r>
    </w:p>
    <w:p w:rsidR="000D4DB8" w:rsidRDefault="000D4DB8" w:rsidP="000D4DB8"/>
    <w:p w:rsidR="000D4DB8" w:rsidRPr="000D4DB8" w:rsidRDefault="000D4DB8" w:rsidP="000D4DB8">
      <w:pPr>
        <w:rPr>
          <w:rFonts w:eastAsia="Times New Roman" w:cs="Times New Roman"/>
        </w:rPr>
      </w:pPr>
    </w:p>
    <w:p w:rsidR="00167442" w:rsidRDefault="00167442" w:rsidP="00167442">
      <w:pPr>
        <w:rPr>
          <w:u w:val="single"/>
        </w:rPr>
      </w:pPr>
    </w:p>
    <w:p w:rsidR="00167442" w:rsidRPr="0097539D" w:rsidRDefault="00167442" w:rsidP="00167442">
      <w:pPr>
        <w:rPr>
          <w:b/>
          <w:u w:val="single"/>
        </w:rPr>
      </w:pPr>
      <w:proofErr w:type="gramStart"/>
      <w:r w:rsidRPr="0097539D">
        <w:rPr>
          <w:b/>
          <w:u w:val="single"/>
        </w:rPr>
        <w:t>Final Exam Essay Prompt (</w:t>
      </w:r>
      <w:r>
        <w:rPr>
          <w:b/>
          <w:u w:val="single"/>
        </w:rPr>
        <w:t>______/</w:t>
      </w:r>
      <w:r w:rsidRPr="0097539D">
        <w:rPr>
          <w:b/>
          <w:u w:val="single"/>
        </w:rPr>
        <w:t>100 pts.)</w:t>
      </w:r>
      <w:proofErr w:type="gramEnd"/>
    </w:p>
    <w:p w:rsidR="00167442" w:rsidRPr="00ED3A29" w:rsidRDefault="00167442" w:rsidP="00167442">
      <w:pPr>
        <w:pStyle w:val="ListParagraph"/>
        <w:numPr>
          <w:ilvl w:val="0"/>
          <w:numId w:val="10"/>
        </w:numPr>
        <w:rPr>
          <w:u w:val="single"/>
        </w:rPr>
      </w:pPr>
      <w:r>
        <w:t xml:space="preserve">Using a </w:t>
      </w:r>
      <w:r>
        <w:rPr>
          <w:u w:val="single"/>
        </w:rPr>
        <w:t>minimum</w:t>
      </w:r>
      <w:r>
        <w:t xml:space="preserve"> of </w:t>
      </w:r>
      <w:r>
        <w:rPr>
          <w:u w:val="single"/>
        </w:rPr>
        <w:t>three</w:t>
      </w:r>
      <w:r>
        <w:t xml:space="preserve"> of the selections (on back), explore the question posed by Steve </w:t>
      </w:r>
      <w:proofErr w:type="spellStart"/>
      <w:r>
        <w:t>Rushin</w:t>
      </w:r>
      <w:proofErr w:type="spellEnd"/>
      <w:r>
        <w:t xml:space="preserve"> in his article, “Beautiful Games”:  “What is the primary purpose in sports?”  Consider the varying perspectives of coaches, players, team owners, and other key “players” as you develop your answer to the question:  “What is the primary purpose in sports?”</w:t>
      </w:r>
    </w:p>
    <w:p w:rsidR="00167442" w:rsidRDefault="00167442" w:rsidP="00167442"/>
    <w:p w:rsidR="00167442" w:rsidRDefault="00167442" w:rsidP="00167442">
      <w:pPr>
        <w:rPr>
          <w:b/>
          <w:u w:val="single"/>
        </w:rPr>
      </w:pPr>
    </w:p>
    <w:p w:rsidR="00167442" w:rsidRDefault="00167442" w:rsidP="00167442">
      <w:pPr>
        <w:rPr>
          <w:b/>
          <w:u w:val="single"/>
        </w:rPr>
      </w:pPr>
    </w:p>
    <w:p w:rsidR="00167442" w:rsidRDefault="00167442" w:rsidP="00167442">
      <w:pPr>
        <w:rPr>
          <w:b/>
          <w:u w:val="single"/>
        </w:rPr>
      </w:pPr>
    </w:p>
    <w:p w:rsidR="00167442" w:rsidRDefault="00167442" w:rsidP="00167442">
      <w:pPr>
        <w:rPr>
          <w:u w:val="single"/>
        </w:rPr>
      </w:pPr>
    </w:p>
    <w:p w:rsidR="00167442" w:rsidRDefault="00167442" w:rsidP="00167442">
      <w:pPr>
        <w:rPr>
          <w:u w:val="single"/>
        </w:rPr>
      </w:pPr>
    </w:p>
    <w:sectPr w:rsidR="0016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B08"/>
    <w:multiLevelType w:val="hybridMultilevel"/>
    <w:tmpl w:val="798C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B04C0"/>
    <w:multiLevelType w:val="hybridMultilevel"/>
    <w:tmpl w:val="3530F3B4"/>
    <w:lvl w:ilvl="0" w:tplc="04090001">
      <w:start w:val="1"/>
      <w:numFmt w:val="bullet"/>
      <w:lvlText w:val=""/>
      <w:lvlJc w:val="left"/>
      <w:pPr>
        <w:ind w:left="720" w:hanging="360"/>
      </w:pPr>
      <w:rPr>
        <w:rFonts w:ascii="Symbol" w:hAnsi="Symbol" w:hint="default"/>
      </w:rPr>
    </w:lvl>
    <w:lvl w:ilvl="1" w:tplc="C95E99F0">
      <w:start w:val="1"/>
      <w:numFmt w:val="decimal"/>
      <w:lvlText w:val="%2."/>
      <w:lvlJc w:val="left"/>
      <w:pPr>
        <w:ind w:left="1440" w:hanging="360"/>
      </w:pPr>
      <w:rPr>
        <w:rFonts w:ascii="Garamond" w:eastAsia="Times New Roman" w:hAnsi="Garamond"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B4F4B"/>
    <w:multiLevelType w:val="hybridMultilevel"/>
    <w:tmpl w:val="70EC7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C14AB"/>
    <w:multiLevelType w:val="hybridMultilevel"/>
    <w:tmpl w:val="33A48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F489A"/>
    <w:multiLevelType w:val="hybridMultilevel"/>
    <w:tmpl w:val="544415AA"/>
    <w:lvl w:ilvl="0" w:tplc="63727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30A84"/>
    <w:multiLevelType w:val="hybridMultilevel"/>
    <w:tmpl w:val="16869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905D4"/>
    <w:multiLevelType w:val="hybridMultilevel"/>
    <w:tmpl w:val="BCAE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655D3"/>
    <w:multiLevelType w:val="hybridMultilevel"/>
    <w:tmpl w:val="7A82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17CA0"/>
    <w:multiLevelType w:val="hybridMultilevel"/>
    <w:tmpl w:val="9320D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670DF"/>
    <w:multiLevelType w:val="hybridMultilevel"/>
    <w:tmpl w:val="88DCD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C062E"/>
    <w:multiLevelType w:val="hybridMultilevel"/>
    <w:tmpl w:val="61381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11C72"/>
    <w:multiLevelType w:val="hybridMultilevel"/>
    <w:tmpl w:val="13A88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618BC"/>
    <w:multiLevelType w:val="hybridMultilevel"/>
    <w:tmpl w:val="1A62A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A5FEA"/>
    <w:multiLevelType w:val="hybridMultilevel"/>
    <w:tmpl w:val="CEA07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7"/>
  </w:num>
  <w:num w:numId="5">
    <w:abstractNumId w:val="8"/>
  </w:num>
  <w:num w:numId="6">
    <w:abstractNumId w:val="10"/>
  </w:num>
  <w:num w:numId="7">
    <w:abstractNumId w:val="12"/>
  </w:num>
  <w:num w:numId="8">
    <w:abstractNumId w:val="0"/>
  </w:num>
  <w:num w:numId="9">
    <w:abstractNumId w:val="11"/>
  </w:num>
  <w:num w:numId="10">
    <w:abstractNumId w:val="5"/>
  </w:num>
  <w:num w:numId="11">
    <w:abstractNumId w:val="9"/>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42"/>
    <w:rsid w:val="000D4DB8"/>
    <w:rsid w:val="00167442"/>
    <w:rsid w:val="00191B75"/>
    <w:rsid w:val="009208B7"/>
    <w:rsid w:val="00B9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Berthiaume</dc:creator>
  <cp:lastModifiedBy>Aaron Berthiaume</cp:lastModifiedBy>
  <cp:revision>1</cp:revision>
  <cp:lastPrinted>2017-05-17T15:58:00Z</cp:lastPrinted>
  <dcterms:created xsi:type="dcterms:W3CDTF">2017-05-17T15:22:00Z</dcterms:created>
  <dcterms:modified xsi:type="dcterms:W3CDTF">2017-05-17T18:26:00Z</dcterms:modified>
</cp:coreProperties>
</file>